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440" w:rsidRPr="00EC2D8A" w:rsidRDefault="00D21440" w:rsidP="006622DA">
      <w:pPr>
        <w:spacing w:after="0" w:line="360" w:lineRule="auto"/>
        <w:rPr>
          <w:b/>
          <w:bCs/>
          <w:color w:val="1F497D"/>
          <w:sz w:val="28"/>
          <w:szCs w:val="28"/>
          <w:lang w:val="en-GB"/>
        </w:rPr>
      </w:pPr>
      <w:r>
        <w:rPr>
          <w:noProof/>
        </w:rPr>
        <w:drawing>
          <wp:inline distT="0" distB="0" distL="0" distR="0" wp14:anchorId="568F9D88" wp14:editId="5E9B5C98">
            <wp:extent cx="1380173"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302" cy="1212436"/>
                    </a:xfrm>
                    <a:prstGeom prst="rect">
                      <a:avLst/>
                    </a:prstGeom>
                    <a:noFill/>
                    <a:ln>
                      <a:noFill/>
                    </a:ln>
                  </pic:spPr>
                </pic:pic>
              </a:graphicData>
            </a:graphic>
          </wp:inline>
        </w:drawing>
      </w:r>
    </w:p>
    <w:p w:rsidR="00D90C9B" w:rsidRPr="00D90C9B" w:rsidRDefault="00D21440" w:rsidP="00D90C9B">
      <w:pPr>
        <w:spacing w:after="0" w:line="240" w:lineRule="auto"/>
        <w:rPr>
          <w:bCs/>
          <w:color w:val="A6A6A6" w:themeColor="background1" w:themeShade="A6"/>
          <w:sz w:val="24"/>
          <w:szCs w:val="28"/>
          <w:lang w:val="en-GB"/>
        </w:rPr>
      </w:pPr>
      <w:r w:rsidRPr="00D90C9B">
        <w:rPr>
          <w:color w:val="A6A6A6" w:themeColor="background1" w:themeShade="A6"/>
          <w:lang w:val="en-GB"/>
        </w:rPr>
        <w:t> </w:t>
      </w:r>
      <w:r w:rsidR="00D90C9B" w:rsidRPr="00D90C9B">
        <w:rPr>
          <w:b/>
          <w:color w:val="A6A6A6" w:themeColor="background1" w:themeShade="A6"/>
          <w:lang w:val="en-GB"/>
        </w:rPr>
        <w:t>Subject:</w:t>
      </w:r>
      <w:r w:rsidR="00D90C9B" w:rsidRPr="00D90C9B">
        <w:rPr>
          <w:bCs/>
          <w:color w:val="A6A6A6" w:themeColor="background1" w:themeShade="A6"/>
          <w:sz w:val="24"/>
          <w:szCs w:val="28"/>
          <w:lang w:val="en-GB"/>
        </w:rPr>
        <w:t xml:space="preserve"> </w:t>
      </w:r>
      <w:r w:rsidR="00D90C9B" w:rsidRPr="00D90C9B">
        <w:rPr>
          <w:color w:val="A6A6A6" w:themeColor="background1" w:themeShade="A6"/>
          <w:lang w:val="en-GB"/>
        </w:rPr>
        <w:t>VIV MEA postponed to 22–24 November 2021</w:t>
      </w:r>
      <w:r w:rsidR="00D90C9B" w:rsidRPr="00D90C9B">
        <w:rPr>
          <w:bCs/>
          <w:color w:val="A6A6A6" w:themeColor="background1" w:themeShade="A6"/>
          <w:sz w:val="24"/>
          <w:szCs w:val="28"/>
          <w:lang w:val="en-GB"/>
        </w:rPr>
        <w:t xml:space="preserve"> | </w:t>
      </w:r>
      <w:r w:rsidR="00D90C9B" w:rsidRPr="00D90C9B">
        <w:rPr>
          <w:b/>
          <w:color w:val="A6A6A6" w:themeColor="background1" w:themeShade="A6"/>
          <w:lang w:val="en-GB"/>
        </w:rPr>
        <w:t>Pre-headers:</w:t>
      </w:r>
      <w:r w:rsidR="00D90C9B" w:rsidRPr="00D90C9B">
        <w:rPr>
          <w:color w:val="A6A6A6" w:themeColor="background1" w:themeShade="A6"/>
          <w:lang w:val="en-GB"/>
        </w:rPr>
        <w:t xml:space="preserve"> Official announcement  </w:t>
      </w:r>
    </w:p>
    <w:p w:rsidR="00D21440" w:rsidRPr="007E5AFE" w:rsidRDefault="00D21440" w:rsidP="00D21440">
      <w:pPr>
        <w:pStyle w:val="xxmsonormal"/>
        <w:rPr>
          <w:lang w:val="en-US"/>
        </w:rPr>
      </w:pPr>
    </w:p>
    <w:p w:rsidR="00D21440" w:rsidRPr="00AE194D" w:rsidRDefault="00D21440" w:rsidP="006622DA">
      <w:pPr>
        <w:spacing w:after="0" w:line="360" w:lineRule="auto"/>
        <w:rPr>
          <w:rFonts w:ascii="Arial" w:hAnsi="Arial" w:cs="Arial"/>
          <w:b/>
          <w:color w:val="00B0F0"/>
          <w:sz w:val="24"/>
          <w:lang w:val="pt-BR"/>
        </w:rPr>
      </w:pPr>
      <w:r w:rsidRPr="006622DA">
        <w:rPr>
          <w:rFonts w:ascii="Arial" w:hAnsi="Arial" w:cs="Arial"/>
          <w:color w:val="00B0F0"/>
          <w:lang w:val="pt-BR"/>
        </w:rPr>
        <w:t xml:space="preserve">**** </w:t>
      </w:r>
      <w:r w:rsidRPr="006622DA">
        <w:rPr>
          <w:rFonts w:ascii="Arial" w:hAnsi="Arial" w:cs="Arial"/>
          <w:b/>
          <w:color w:val="00B0F0"/>
          <w:sz w:val="24"/>
          <w:lang w:val="pt-BR"/>
        </w:rPr>
        <w:t xml:space="preserve">FOR IMMEDIATE RELEASE </w:t>
      </w:r>
      <w:r w:rsidRPr="006622DA">
        <w:rPr>
          <w:rFonts w:ascii="Arial" w:hAnsi="Arial" w:cs="Arial"/>
          <w:color w:val="00B0F0"/>
          <w:lang w:val="pt-BR"/>
        </w:rPr>
        <w:t>****</w:t>
      </w:r>
      <w:r w:rsidRPr="006622DA">
        <w:rPr>
          <w:rFonts w:ascii="Arial" w:hAnsi="Arial" w:cs="Arial"/>
          <w:b/>
          <w:color w:val="00B0F0"/>
          <w:sz w:val="24"/>
          <w:lang w:val="pt-BR"/>
        </w:rPr>
        <w:t xml:space="preserve">     </w:t>
      </w:r>
      <w:r w:rsidRPr="006622DA">
        <w:rPr>
          <w:rFonts w:ascii="Arial" w:hAnsi="Arial" w:cs="Arial"/>
          <w:b/>
          <w:color w:val="00B0F0"/>
          <w:sz w:val="24"/>
          <w:lang w:val="pt-BR"/>
        </w:rPr>
        <w:tab/>
      </w:r>
      <w:r>
        <w:rPr>
          <w:rFonts w:ascii="Arial" w:hAnsi="Arial" w:cs="Arial"/>
          <w:b/>
          <w:color w:val="00B0F0"/>
          <w:sz w:val="24"/>
          <w:lang w:val="pt-BR"/>
        </w:rPr>
        <w:t xml:space="preserve">     </w:t>
      </w:r>
      <w:r w:rsidR="00EC2D8A">
        <w:rPr>
          <w:rFonts w:ascii="Arial" w:hAnsi="Arial" w:cs="Arial"/>
          <w:b/>
          <w:color w:val="00B0F0"/>
          <w:sz w:val="24"/>
          <w:lang w:val="pt-BR"/>
        </w:rPr>
        <w:t xml:space="preserve">    </w:t>
      </w:r>
      <w:r w:rsidR="006622DA">
        <w:rPr>
          <w:rFonts w:ascii="Arial" w:hAnsi="Arial" w:cs="Arial"/>
          <w:b/>
          <w:color w:val="00B0F0"/>
          <w:sz w:val="24"/>
          <w:lang w:val="pt-BR"/>
        </w:rPr>
        <w:t xml:space="preserve">                                   </w:t>
      </w:r>
      <w:r w:rsidR="00DE634F">
        <w:rPr>
          <w:rFonts w:ascii="Arial" w:hAnsi="Arial" w:cs="Arial"/>
          <w:b/>
          <w:color w:val="00B0F0"/>
          <w:sz w:val="24"/>
          <w:lang w:val="pt-BR"/>
        </w:rPr>
        <w:t xml:space="preserve">  </w:t>
      </w:r>
      <w:r>
        <w:rPr>
          <w:rFonts w:ascii="Arial" w:hAnsi="Arial" w:cs="Arial"/>
          <w:b/>
          <w:color w:val="00B0F0"/>
          <w:sz w:val="24"/>
          <w:lang w:val="pt-BR"/>
        </w:rPr>
        <w:t xml:space="preserve">  </w:t>
      </w:r>
      <w:r w:rsidR="00DE634F">
        <w:rPr>
          <w:rFonts w:ascii="Arial" w:hAnsi="Arial" w:cs="Arial"/>
          <w:sz w:val="20"/>
          <w:lang w:val="pt-BR"/>
        </w:rPr>
        <w:t>June</w:t>
      </w:r>
      <w:r w:rsidRPr="00AE194D">
        <w:rPr>
          <w:rFonts w:ascii="Arial" w:hAnsi="Arial" w:cs="Arial"/>
          <w:sz w:val="20"/>
          <w:lang w:val="pt-BR"/>
        </w:rPr>
        <w:t xml:space="preserve"> </w:t>
      </w:r>
      <w:r w:rsidR="007E5AFE">
        <w:rPr>
          <w:rFonts w:ascii="Arial" w:hAnsi="Arial" w:cs="Arial"/>
          <w:sz w:val="20"/>
          <w:lang w:val="pt-BR"/>
        </w:rPr>
        <w:t>4</w:t>
      </w:r>
      <w:r w:rsidR="00D41E3B">
        <w:rPr>
          <w:rFonts w:ascii="Arial" w:hAnsi="Arial" w:cs="Arial"/>
          <w:sz w:val="20"/>
          <w:lang w:val="pt-BR"/>
        </w:rPr>
        <w:t>th</w:t>
      </w:r>
      <w:r w:rsidRPr="00AE194D">
        <w:rPr>
          <w:rFonts w:ascii="Arial" w:hAnsi="Arial" w:cs="Arial"/>
          <w:sz w:val="20"/>
          <w:lang w:val="pt-BR"/>
        </w:rPr>
        <w:t>, 2020</w:t>
      </w:r>
    </w:p>
    <w:p w:rsidR="00BA5D6D" w:rsidRPr="007E5AFE" w:rsidRDefault="00BA5D6D">
      <w:pPr>
        <w:spacing w:after="0" w:line="240" w:lineRule="auto"/>
        <w:rPr>
          <w:rFonts w:ascii="Arial" w:eastAsia="Arial" w:hAnsi="Arial" w:cs="Arial"/>
          <w:b/>
          <w:lang w:val="en-US"/>
        </w:rPr>
      </w:pPr>
    </w:p>
    <w:p w:rsidR="008A4410" w:rsidRPr="006622DA" w:rsidRDefault="008A4410" w:rsidP="008A4410">
      <w:pPr>
        <w:pStyle w:val="xxmsonormal"/>
        <w:rPr>
          <w:b/>
          <w:sz w:val="32"/>
          <w:lang w:val="en-GB"/>
        </w:rPr>
      </w:pPr>
      <w:r w:rsidRPr="006622DA">
        <w:rPr>
          <w:b/>
          <w:sz w:val="32"/>
          <w:lang w:val="en-GB"/>
        </w:rPr>
        <w:t>VIV MEA postponed to 2021</w:t>
      </w:r>
    </w:p>
    <w:p w:rsidR="008A4410" w:rsidRPr="006622DA" w:rsidRDefault="008A4410" w:rsidP="000C5B77">
      <w:pPr>
        <w:pStyle w:val="xxmsonormal"/>
        <w:rPr>
          <w:lang w:val="en-GB"/>
        </w:rPr>
      </w:pPr>
    </w:p>
    <w:p w:rsidR="000C5B77" w:rsidRPr="007E5AFE" w:rsidRDefault="000C5B77" w:rsidP="000C5B77">
      <w:pPr>
        <w:pStyle w:val="xxmsonormal"/>
        <w:rPr>
          <w:lang w:val="en-US"/>
        </w:rPr>
      </w:pPr>
      <w:r w:rsidRPr="006622DA">
        <w:rPr>
          <w:lang w:val="en-GB"/>
        </w:rPr>
        <w:t xml:space="preserve">The international event VIV MEA which was planned in Abu Dhabi for August 31–2 September 2020 is postponed to </w:t>
      </w:r>
      <w:r w:rsidRPr="006622DA">
        <w:rPr>
          <w:b/>
          <w:bCs/>
          <w:lang w:val="en-GB"/>
        </w:rPr>
        <w:t>22–24 November 2021</w:t>
      </w:r>
      <w:r w:rsidRPr="006622DA">
        <w:rPr>
          <w:lang w:val="en-GB"/>
        </w:rPr>
        <w:t>.</w:t>
      </w:r>
    </w:p>
    <w:p w:rsidR="000C5B77" w:rsidRPr="007E5AFE" w:rsidRDefault="000C5B77" w:rsidP="000C5B77">
      <w:pPr>
        <w:pStyle w:val="xxmsonormal"/>
        <w:rPr>
          <w:lang w:val="en-US"/>
        </w:rPr>
      </w:pPr>
      <w:r w:rsidRPr="006622DA">
        <w:rPr>
          <w:lang w:val="en-GB"/>
        </w:rPr>
        <w:t> </w:t>
      </w:r>
    </w:p>
    <w:p w:rsidR="000C5B77" w:rsidRPr="007E5AFE" w:rsidRDefault="000C5B77" w:rsidP="000C5B77">
      <w:pPr>
        <w:pStyle w:val="xxmsonormal"/>
        <w:rPr>
          <w:lang w:val="en-US"/>
        </w:rPr>
      </w:pPr>
      <w:r w:rsidRPr="006622DA">
        <w:rPr>
          <w:lang w:val="en-GB"/>
        </w:rPr>
        <w:t>COVID-19 is disrupting the business around the world much longer than predicted. While there is uncertainty about the re-activation of international travel, there is also concern about the general health.</w:t>
      </w:r>
    </w:p>
    <w:p w:rsidR="000C5B77" w:rsidRPr="006622DA" w:rsidRDefault="000C5B77" w:rsidP="000C5B77">
      <w:pPr>
        <w:pStyle w:val="xxmsonormal"/>
        <w:rPr>
          <w:lang w:val="en-GB"/>
        </w:rPr>
      </w:pPr>
      <w:r w:rsidRPr="006622DA">
        <w:rPr>
          <w:lang w:val="en-GB"/>
        </w:rPr>
        <w:t>Postponing the event to November 2021 is the most responsible decision to take. The postponement allows the organizer to deliver – together with all parties involved – the mission to stage strong, high value-adding events for and with the industry.</w:t>
      </w:r>
    </w:p>
    <w:p w:rsidR="000C5B77" w:rsidRPr="006622DA" w:rsidRDefault="000C5B77" w:rsidP="000C5B77">
      <w:pPr>
        <w:pStyle w:val="xxmsonormal"/>
        <w:rPr>
          <w:lang w:val="en-GB"/>
        </w:rPr>
      </w:pPr>
    </w:p>
    <w:p w:rsidR="000C5B77" w:rsidRPr="006622DA" w:rsidRDefault="008A4410" w:rsidP="000C5B77">
      <w:pPr>
        <w:pStyle w:val="xxmsonormal"/>
        <w:rPr>
          <w:lang w:val="en-GB"/>
        </w:rPr>
      </w:pPr>
      <w:r w:rsidRPr="006622DA">
        <w:rPr>
          <w:lang w:val="en-GB"/>
        </w:rPr>
        <w:t>In</w:t>
      </w:r>
      <w:r w:rsidR="000C5B77" w:rsidRPr="006622DA">
        <w:rPr>
          <w:lang w:val="en-GB"/>
        </w:rPr>
        <w:t xml:space="preserve"> November 2021, the 3</w:t>
      </w:r>
      <w:r w:rsidR="000C5B77" w:rsidRPr="006622DA">
        <w:rPr>
          <w:vertAlign w:val="superscript"/>
          <w:lang w:val="en-GB"/>
        </w:rPr>
        <w:t>rd</w:t>
      </w:r>
      <w:r w:rsidR="000C5B77" w:rsidRPr="006622DA">
        <w:rPr>
          <w:lang w:val="en-GB"/>
        </w:rPr>
        <w:t xml:space="preserve"> edition of VIV MEA will take place in Abu Dhabi, U.A.E., again at the ADNEC facilities. This much awaited event will finally offer the opportunity to connect the Middle East and Africa markets with the top suppliers from the world, from Feed to Food.</w:t>
      </w:r>
    </w:p>
    <w:p w:rsidR="000C5B77" w:rsidRPr="006622DA" w:rsidRDefault="000C5B77" w:rsidP="000C5B77">
      <w:pPr>
        <w:pStyle w:val="xxmsonormal"/>
        <w:rPr>
          <w:lang w:val="en-GB"/>
        </w:rPr>
      </w:pPr>
    </w:p>
    <w:p w:rsidR="00A31366" w:rsidRPr="006622DA" w:rsidRDefault="00A31366" w:rsidP="000C5B77">
      <w:pPr>
        <w:pStyle w:val="xxmsonormal"/>
        <w:rPr>
          <w:lang w:val="en-GB"/>
        </w:rPr>
      </w:pPr>
      <w:r w:rsidRPr="006622DA">
        <w:rPr>
          <w:lang w:val="en-GB"/>
        </w:rPr>
        <w:t xml:space="preserve">Meanwhile, </w:t>
      </w:r>
      <w:r w:rsidR="008A4410" w:rsidRPr="006622DA">
        <w:rPr>
          <w:lang w:val="en-GB"/>
        </w:rPr>
        <w:t xml:space="preserve">all </w:t>
      </w:r>
      <w:r w:rsidR="000C5B77" w:rsidRPr="006622DA">
        <w:rPr>
          <w:lang w:val="en-GB"/>
        </w:rPr>
        <w:t xml:space="preserve">industry professionals </w:t>
      </w:r>
      <w:r w:rsidRPr="006622DA">
        <w:rPr>
          <w:lang w:val="en-GB"/>
        </w:rPr>
        <w:t xml:space="preserve">are invited </w:t>
      </w:r>
      <w:bookmarkStart w:id="1" w:name="_Hlk41492431"/>
      <w:r w:rsidR="000C5B77" w:rsidRPr="006622DA">
        <w:rPr>
          <w:lang w:val="en-GB"/>
        </w:rPr>
        <w:t xml:space="preserve">to connect </w:t>
      </w:r>
      <w:r w:rsidRPr="006622DA">
        <w:rPr>
          <w:lang w:val="en-GB"/>
        </w:rPr>
        <w:t>with the VIV</w:t>
      </w:r>
      <w:r w:rsidR="006622DA">
        <w:rPr>
          <w:lang w:val="en-GB"/>
        </w:rPr>
        <w:t xml:space="preserve"> worldwide</w:t>
      </w:r>
      <w:r w:rsidRPr="006622DA">
        <w:rPr>
          <w:lang w:val="en-GB"/>
        </w:rPr>
        <w:t xml:space="preserve"> network</w:t>
      </w:r>
      <w:bookmarkEnd w:id="1"/>
      <w:r w:rsidRPr="006622DA">
        <w:rPr>
          <w:lang w:val="en-GB"/>
        </w:rPr>
        <w:t xml:space="preserve"> </w:t>
      </w:r>
      <w:r w:rsidR="000C5B77" w:rsidRPr="006622DA">
        <w:rPr>
          <w:lang w:val="en-GB"/>
        </w:rPr>
        <w:t>on VIV Online 24/7</w:t>
      </w:r>
      <w:r w:rsidR="008A4410" w:rsidRPr="006622DA">
        <w:rPr>
          <w:lang w:val="en-GB"/>
        </w:rPr>
        <w:t xml:space="preserve">, </w:t>
      </w:r>
      <w:hyperlink r:id="rId9" w:history="1">
        <w:r w:rsidR="008A4410" w:rsidRPr="006622DA">
          <w:rPr>
            <w:rStyle w:val="Hyperlink"/>
            <w:color w:val="auto"/>
            <w:lang w:val="en-GB"/>
          </w:rPr>
          <w:t>WWW.VIV.NET</w:t>
        </w:r>
      </w:hyperlink>
      <w:r w:rsidRPr="006622DA">
        <w:rPr>
          <w:lang w:val="en-GB"/>
        </w:rPr>
        <w:t xml:space="preserve">. </w:t>
      </w:r>
    </w:p>
    <w:p w:rsidR="00A31366" w:rsidRPr="006622DA" w:rsidRDefault="00A31366" w:rsidP="000C5B77">
      <w:pPr>
        <w:pStyle w:val="xxmsonormal"/>
        <w:rPr>
          <w:lang w:val="en-GB"/>
        </w:rPr>
      </w:pPr>
    </w:p>
    <w:p w:rsidR="00D21440" w:rsidRPr="006622DA" w:rsidRDefault="00A31366" w:rsidP="00D21440">
      <w:pPr>
        <w:pStyle w:val="xxmsonormal"/>
        <w:rPr>
          <w:lang w:val="en-GB"/>
        </w:rPr>
      </w:pPr>
      <w:r w:rsidRPr="006622DA">
        <w:rPr>
          <w:lang w:val="en-GB"/>
        </w:rPr>
        <w:t>The organizer look</w:t>
      </w:r>
      <w:r w:rsidR="0021304B">
        <w:rPr>
          <w:lang w:val="en-GB"/>
        </w:rPr>
        <w:t>s</w:t>
      </w:r>
      <w:r w:rsidRPr="006622DA">
        <w:rPr>
          <w:lang w:val="en-GB"/>
        </w:rPr>
        <w:t xml:space="preserve"> forward to seeing</w:t>
      </w:r>
      <w:r w:rsidR="000C5B77" w:rsidRPr="006622DA">
        <w:rPr>
          <w:lang w:val="en-GB"/>
        </w:rPr>
        <w:t xml:space="preserve"> you at VIV MEA 2021.</w:t>
      </w:r>
    </w:p>
    <w:p w:rsidR="00A31366" w:rsidRDefault="000258E7" w:rsidP="000258E7">
      <w:pPr>
        <w:tabs>
          <w:tab w:val="left" w:pos="7800"/>
        </w:tabs>
        <w:spacing w:after="0" w:line="240" w:lineRule="auto"/>
        <w:rPr>
          <w:rFonts w:ascii="Arial" w:eastAsia="Arial" w:hAnsi="Arial" w:cs="Arial"/>
          <w:lang w:val="en-GB"/>
        </w:rPr>
      </w:pPr>
      <w:r>
        <w:rPr>
          <w:rFonts w:ascii="Arial" w:eastAsia="Arial" w:hAnsi="Arial" w:cs="Arial"/>
          <w:lang w:val="en-GB"/>
        </w:rPr>
        <w:tab/>
      </w:r>
    </w:p>
    <w:p w:rsidR="00BA5D6D" w:rsidRPr="00D90C9B" w:rsidRDefault="00A31366">
      <w:pPr>
        <w:spacing w:after="0" w:line="240" w:lineRule="auto"/>
        <w:rPr>
          <w:rFonts w:eastAsia="Arial" w:cstheme="minorHAnsi"/>
          <w:sz w:val="20"/>
          <w:lang w:val="en-GB"/>
        </w:rPr>
      </w:pPr>
      <w:r w:rsidRPr="00EC2D8A">
        <w:rPr>
          <w:rFonts w:eastAsia="Arial" w:cstheme="minorHAnsi"/>
          <w:sz w:val="20"/>
          <w:lang w:val="en-GB"/>
        </w:rPr>
        <w:t>---------------------------------------------- end of press release ----------------------------------------------</w:t>
      </w:r>
    </w:p>
    <w:p w:rsidR="006A41DB" w:rsidRPr="007E5AFE" w:rsidRDefault="006A41DB" w:rsidP="006A41DB">
      <w:pPr>
        <w:spacing w:after="0" w:line="240" w:lineRule="auto"/>
        <w:rPr>
          <w:rFonts w:cstheme="minorHAnsi"/>
          <w:sz w:val="18"/>
          <w:szCs w:val="20"/>
          <w:lang w:val="en-US"/>
        </w:rPr>
      </w:pPr>
    </w:p>
    <w:p w:rsidR="006A41DB" w:rsidRPr="00EC2D8A" w:rsidRDefault="006A41DB" w:rsidP="006A41DB">
      <w:pPr>
        <w:spacing w:after="0" w:line="240" w:lineRule="auto"/>
        <w:rPr>
          <w:rFonts w:cstheme="minorHAnsi"/>
          <w:b/>
          <w:sz w:val="18"/>
          <w:szCs w:val="20"/>
          <w:lang w:val="en-GB"/>
        </w:rPr>
      </w:pPr>
      <w:r w:rsidRPr="007E5AFE">
        <w:rPr>
          <w:rFonts w:cstheme="minorHAnsi"/>
          <w:b/>
          <w:sz w:val="18"/>
          <w:szCs w:val="20"/>
          <w:lang w:val="en-US"/>
        </w:rPr>
        <w:t>About VI</w:t>
      </w:r>
      <w:r w:rsidRPr="00EC2D8A">
        <w:rPr>
          <w:rFonts w:cstheme="minorHAnsi"/>
          <w:b/>
          <w:sz w:val="18"/>
          <w:szCs w:val="20"/>
          <w:lang w:val="en-GB"/>
        </w:rPr>
        <w:t xml:space="preserve">V MEA </w:t>
      </w:r>
    </w:p>
    <w:p w:rsidR="006A41DB" w:rsidRPr="007E5AFE" w:rsidRDefault="006A41DB" w:rsidP="006A41DB">
      <w:pPr>
        <w:spacing w:after="0" w:line="240" w:lineRule="auto"/>
        <w:rPr>
          <w:rFonts w:cstheme="minorHAnsi"/>
          <w:sz w:val="18"/>
          <w:szCs w:val="20"/>
          <w:lang w:val="en-US"/>
        </w:rPr>
      </w:pPr>
      <w:r w:rsidRPr="007E5AFE">
        <w:rPr>
          <w:rFonts w:cstheme="minorHAnsi"/>
          <w:sz w:val="18"/>
          <w:szCs w:val="20"/>
          <w:lang w:val="en-US"/>
        </w:rPr>
        <w:t>VIV MEA is the third hub within the VIV series of exhibitions. The event is truly</w:t>
      </w:r>
      <w:r w:rsidRPr="00EC2D8A">
        <w:rPr>
          <w:rFonts w:cstheme="minorHAnsi"/>
          <w:sz w:val="18"/>
          <w:szCs w:val="20"/>
          <w:lang w:val="en-GB"/>
        </w:rPr>
        <w:t xml:space="preserve"> </w:t>
      </w:r>
      <w:r w:rsidRPr="007E5AFE">
        <w:rPr>
          <w:rFonts w:cstheme="minorHAnsi"/>
          <w:sz w:val="18"/>
          <w:szCs w:val="20"/>
          <w:lang w:val="en-US"/>
        </w:rPr>
        <w:t>an inter-regional platform. Strongly driven by business, VIV MEA boosts trade</w:t>
      </w:r>
      <w:r w:rsidRPr="00EC2D8A">
        <w:rPr>
          <w:rFonts w:cstheme="minorHAnsi"/>
          <w:sz w:val="18"/>
          <w:szCs w:val="20"/>
          <w:lang w:val="en-GB"/>
        </w:rPr>
        <w:t xml:space="preserve"> </w:t>
      </w:r>
      <w:r w:rsidRPr="007E5AFE">
        <w:rPr>
          <w:rFonts w:cstheme="minorHAnsi"/>
          <w:sz w:val="18"/>
          <w:szCs w:val="20"/>
          <w:lang w:val="en-US"/>
        </w:rPr>
        <w:t>opportunities in dairy, fish, poultry &amp; eggs, cattle, calves, goat, and camels</w:t>
      </w:r>
      <w:r w:rsidRPr="00EC2D8A">
        <w:rPr>
          <w:rFonts w:cstheme="minorHAnsi"/>
          <w:sz w:val="18"/>
          <w:szCs w:val="20"/>
          <w:lang w:val="en-GB"/>
        </w:rPr>
        <w:t xml:space="preserve"> </w:t>
      </w:r>
      <w:r w:rsidRPr="007E5AFE">
        <w:rPr>
          <w:rFonts w:cstheme="minorHAnsi"/>
          <w:sz w:val="18"/>
          <w:szCs w:val="20"/>
          <w:lang w:val="en-US"/>
        </w:rPr>
        <w:t xml:space="preserve">related productions and has a proven track record of </w:t>
      </w:r>
      <w:r w:rsidRPr="00EC2D8A">
        <w:rPr>
          <w:rFonts w:cstheme="minorHAnsi"/>
          <w:sz w:val="18"/>
          <w:szCs w:val="20"/>
          <w:lang w:val="en-GB"/>
        </w:rPr>
        <w:t>2</w:t>
      </w:r>
      <w:r w:rsidRPr="007E5AFE">
        <w:rPr>
          <w:rFonts w:cstheme="minorHAnsi"/>
          <w:sz w:val="18"/>
          <w:szCs w:val="20"/>
          <w:lang w:val="en-US"/>
        </w:rPr>
        <w:t xml:space="preserve"> editions.</w:t>
      </w:r>
      <w:r w:rsidR="00EC2D8A" w:rsidRPr="007E5AFE">
        <w:rPr>
          <w:rFonts w:cstheme="minorHAnsi"/>
          <w:sz w:val="18"/>
          <w:szCs w:val="20"/>
          <w:lang w:val="en-US"/>
        </w:rPr>
        <w:t xml:space="preserve"> Visit </w:t>
      </w:r>
      <w:hyperlink r:id="rId10" w:history="1">
        <w:r w:rsidR="00EC2D8A" w:rsidRPr="00EC2D8A">
          <w:rPr>
            <w:rStyle w:val="Hyperlink"/>
            <w:rFonts w:cstheme="minorHAnsi"/>
            <w:sz w:val="20"/>
            <w:lang w:val="en-GB"/>
          </w:rPr>
          <w:t>www.vivmea.nl</w:t>
        </w:r>
      </w:hyperlink>
      <w:r w:rsidR="00EC2D8A" w:rsidRPr="00EC2D8A">
        <w:rPr>
          <w:rFonts w:cstheme="minorHAnsi"/>
          <w:sz w:val="20"/>
          <w:lang w:val="en-GB"/>
        </w:rPr>
        <w:t>.</w:t>
      </w:r>
    </w:p>
    <w:p w:rsidR="006A41DB" w:rsidRPr="007E5AFE" w:rsidRDefault="006A41DB" w:rsidP="006A41DB">
      <w:pPr>
        <w:spacing w:after="0" w:line="240" w:lineRule="auto"/>
        <w:rPr>
          <w:rFonts w:cstheme="minorHAnsi"/>
          <w:b/>
          <w:sz w:val="18"/>
          <w:szCs w:val="20"/>
          <w:lang w:val="en-US"/>
        </w:rPr>
      </w:pPr>
    </w:p>
    <w:p w:rsidR="006A41DB" w:rsidRPr="00EC2D8A" w:rsidRDefault="006A41DB" w:rsidP="006A41DB">
      <w:pPr>
        <w:spacing w:after="0" w:line="240" w:lineRule="auto"/>
        <w:rPr>
          <w:rFonts w:cstheme="minorHAnsi"/>
          <w:b/>
          <w:sz w:val="18"/>
          <w:szCs w:val="20"/>
          <w:lang w:val="en-GB"/>
        </w:rPr>
      </w:pPr>
      <w:r w:rsidRPr="007E5AFE">
        <w:rPr>
          <w:rFonts w:cstheme="minorHAnsi"/>
          <w:b/>
          <w:sz w:val="18"/>
          <w:szCs w:val="20"/>
          <w:lang w:val="en-US"/>
        </w:rPr>
        <w:t xml:space="preserve">About VIV </w:t>
      </w:r>
      <w:r w:rsidR="00EC2D8A" w:rsidRPr="00EC2D8A">
        <w:rPr>
          <w:rFonts w:cstheme="minorHAnsi"/>
          <w:b/>
          <w:sz w:val="18"/>
          <w:szCs w:val="20"/>
          <w:lang w:val="en-GB"/>
        </w:rPr>
        <w:t>worldwide</w:t>
      </w:r>
    </w:p>
    <w:p w:rsidR="006A41DB" w:rsidRPr="00EC2D8A" w:rsidRDefault="006A41DB" w:rsidP="006A41DB">
      <w:pPr>
        <w:spacing w:after="0" w:line="240" w:lineRule="auto"/>
        <w:rPr>
          <w:rFonts w:cstheme="minorHAnsi"/>
          <w:sz w:val="18"/>
          <w:szCs w:val="20"/>
          <w:lang w:val="en-GB"/>
        </w:rPr>
      </w:pPr>
      <w:r w:rsidRPr="007E5AFE">
        <w:rPr>
          <w:rFonts w:cstheme="minorHAnsi"/>
          <w:sz w:val="18"/>
          <w:szCs w:val="20"/>
          <w:lang w:val="en-US"/>
        </w:rPr>
        <w:t xml:space="preserve">VIV worldwide is the business network linking professionals from Feed to Food. The combination of VIV trade shows, VIV Online 24/7 and VIV trade forums shapes a unique platform that offers boundless opportunities to the animal protein supply chain players. VIV worldwide developed with dedication a network through 40 years of experience and interactions with the industry, becoming today the leading platform in and for some of the most promising markets of the world. Visit </w:t>
      </w:r>
      <w:hyperlink r:id="rId11">
        <w:r w:rsidRPr="007E5AFE">
          <w:rPr>
            <w:rFonts w:cstheme="minorHAnsi"/>
            <w:color w:val="0563C1"/>
            <w:sz w:val="18"/>
            <w:szCs w:val="20"/>
            <w:u w:val="single"/>
            <w:lang w:val="en-US"/>
          </w:rPr>
          <w:t>WWW.VIV.NET</w:t>
        </w:r>
      </w:hyperlink>
      <w:r w:rsidR="00EC2D8A" w:rsidRPr="007E5AFE">
        <w:rPr>
          <w:rFonts w:cstheme="minorHAnsi"/>
          <w:sz w:val="18"/>
          <w:szCs w:val="20"/>
          <w:lang w:val="en-US"/>
        </w:rPr>
        <w:t>.</w:t>
      </w:r>
      <w:r w:rsidR="00EC2D8A" w:rsidRPr="00EC2D8A">
        <w:rPr>
          <w:rFonts w:cstheme="minorHAnsi"/>
          <w:color w:val="0563C1"/>
          <w:sz w:val="18"/>
          <w:szCs w:val="20"/>
          <w:lang w:val="en-GB"/>
        </w:rPr>
        <w:t xml:space="preserve"> </w:t>
      </w:r>
    </w:p>
    <w:p w:rsidR="00D90C9B" w:rsidRPr="007E5AFE" w:rsidRDefault="00D90C9B" w:rsidP="00D90C9B">
      <w:pPr>
        <w:spacing w:after="0" w:line="240" w:lineRule="auto"/>
        <w:rPr>
          <w:rFonts w:cstheme="minorHAnsi"/>
          <w:b/>
          <w:sz w:val="18"/>
          <w:szCs w:val="20"/>
          <w:lang w:val="en-US"/>
        </w:rPr>
      </w:pPr>
    </w:p>
    <w:p w:rsidR="00D90C9B" w:rsidRPr="007E5AFE" w:rsidRDefault="00D90C9B" w:rsidP="00D90C9B">
      <w:pPr>
        <w:spacing w:after="0" w:line="240" w:lineRule="auto"/>
        <w:rPr>
          <w:rFonts w:cstheme="minorHAnsi"/>
          <w:b/>
          <w:sz w:val="18"/>
          <w:szCs w:val="20"/>
          <w:lang w:val="en-US"/>
        </w:rPr>
      </w:pPr>
      <w:r w:rsidRPr="007E5AFE">
        <w:rPr>
          <w:rFonts w:cstheme="minorHAnsi"/>
          <w:b/>
          <w:sz w:val="18"/>
          <w:szCs w:val="20"/>
          <w:lang w:val="en-US"/>
        </w:rPr>
        <w:t>Note for the editor, not for publication</w:t>
      </w:r>
    </w:p>
    <w:p w:rsidR="00D90C9B" w:rsidRPr="007E5AFE" w:rsidRDefault="00D90C9B" w:rsidP="00D90C9B">
      <w:pPr>
        <w:spacing w:after="0" w:line="240" w:lineRule="auto"/>
        <w:rPr>
          <w:rFonts w:cstheme="minorHAnsi"/>
          <w:sz w:val="18"/>
          <w:szCs w:val="20"/>
          <w:lang w:val="en-US"/>
        </w:rPr>
      </w:pPr>
      <w:r w:rsidRPr="007E5AFE">
        <w:rPr>
          <w:rFonts w:cstheme="minorHAnsi"/>
          <w:sz w:val="18"/>
          <w:szCs w:val="20"/>
          <w:lang w:val="en-US"/>
        </w:rPr>
        <w:t>For further information</w:t>
      </w:r>
      <w:r w:rsidRPr="00EC2D8A">
        <w:rPr>
          <w:rFonts w:cstheme="minorHAnsi"/>
          <w:sz w:val="18"/>
          <w:szCs w:val="20"/>
          <w:lang w:val="en-GB"/>
        </w:rPr>
        <w:t>,</w:t>
      </w:r>
      <w:r w:rsidRPr="007E5AFE">
        <w:rPr>
          <w:rFonts w:cstheme="minorHAnsi"/>
          <w:sz w:val="18"/>
          <w:szCs w:val="20"/>
          <w:lang w:val="en-US"/>
        </w:rPr>
        <w:t xml:space="preserve"> please contact Ms. Elena </w:t>
      </w:r>
      <w:proofErr w:type="spellStart"/>
      <w:r w:rsidRPr="007E5AFE">
        <w:rPr>
          <w:rFonts w:cstheme="minorHAnsi"/>
          <w:sz w:val="18"/>
          <w:szCs w:val="20"/>
          <w:lang w:val="en-US"/>
        </w:rPr>
        <w:t>Geremia</w:t>
      </w:r>
      <w:proofErr w:type="spellEnd"/>
      <w:r w:rsidRPr="007E5AFE">
        <w:rPr>
          <w:rFonts w:cstheme="minorHAnsi"/>
          <w:sz w:val="18"/>
          <w:szCs w:val="20"/>
          <w:lang w:val="en-US"/>
        </w:rPr>
        <w:t xml:space="preserve"> at </w:t>
      </w:r>
      <w:hyperlink r:id="rId12">
        <w:r w:rsidRPr="007E5AFE">
          <w:rPr>
            <w:rFonts w:cstheme="minorHAnsi"/>
            <w:color w:val="0563C1"/>
            <w:sz w:val="18"/>
            <w:szCs w:val="20"/>
            <w:u w:val="single"/>
            <w:lang w:val="en-US"/>
          </w:rPr>
          <w:t>elena.geremia@vnuexhibitions.com</w:t>
        </w:r>
      </w:hyperlink>
      <w:r w:rsidRPr="007E5AFE">
        <w:rPr>
          <w:rFonts w:cstheme="minorHAnsi"/>
          <w:sz w:val="18"/>
          <w:szCs w:val="20"/>
          <w:lang w:val="en-US"/>
        </w:rPr>
        <w:t xml:space="preserve"> </w:t>
      </w:r>
    </w:p>
    <w:p w:rsidR="00BA5D6D" w:rsidRPr="007E5AFE" w:rsidRDefault="000258E7" w:rsidP="000258E7">
      <w:pPr>
        <w:tabs>
          <w:tab w:val="left" w:pos="6300"/>
          <w:tab w:val="left" w:pos="7650"/>
          <w:tab w:val="left" w:pos="8276"/>
        </w:tabs>
        <w:rPr>
          <w:rFonts w:ascii="Arial" w:eastAsia="Arial" w:hAnsi="Arial" w:cs="Arial"/>
          <w:sz w:val="18"/>
          <w:lang w:val="en-US"/>
        </w:rPr>
      </w:pPr>
      <w:r w:rsidRPr="007E5AFE">
        <w:rPr>
          <w:rFonts w:ascii="Arial" w:eastAsia="Arial" w:hAnsi="Arial" w:cs="Arial"/>
          <w:sz w:val="18"/>
          <w:lang w:val="en-US"/>
        </w:rPr>
        <w:tab/>
      </w:r>
      <w:r w:rsidRPr="007E5AFE">
        <w:rPr>
          <w:rFonts w:ascii="Arial" w:eastAsia="Arial" w:hAnsi="Arial" w:cs="Arial"/>
          <w:sz w:val="18"/>
          <w:lang w:val="en-US"/>
        </w:rPr>
        <w:tab/>
      </w:r>
    </w:p>
    <w:sectPr w:rsidR="00BA5D6D" w:rsidRPr="007E5AFE" w:rsidSect="00D90C9B">
      <w:footerReference w:type="default" r:id="rId13"/>
      <w:pgSz w:w="11906" w:h="16838"/>
      <w:pgMar w:top="1418" w:right="1440" w:bottom="1440" w:left="1440" w:header="708" w:footer="1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5E75" w:rsidRDefault="009E5E75" w:rsidP="000258E7">
      <w:pPr>
        <w:spacing w:after="0" w:line="240" w:lineRule="auto"/>
      </w:pPr>
      <w:r>
        <w:separator/>
      </w:r>
    </w:p>
  </w:endnote>
  <w:endnote w:type="continuationSeparator" w:id="0">
    <w:p w:rsidR="009E5E75" w:rsidRDefault="009E5E75" w:rsidP="0002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58E7" w:rsidRPr="000258E7" w:rsidRDefault="000258E7" w:rsidP="000258E7">
    <w:pPr>
      <w:pStyle w:val="Voettekst"/>
      <w:rPr>
        <w:color w:val="002060"/>
        <w:lang w:val="en-GB"/>
      </w:rPr>
    </w:pPr>
    <w:r w:rsidRPr="000258E7">
      <w:rPr>
        <w:rFonts w:ascii="Arial Narrow" w:hAnsi="Arial Narrow"/>
        <w:b/>
        <w:color w:val="002060"/>
        <w:sz w:val="18"/>
        <w:lang w:val="en-GB"/>
      </w:rPr>
      <w:t>THE BUSINESS NETWORK LINKING PROFESSIONALS FROM FEED TO FOOD</w:t>
    </w:r>
    <w:r w:rsidRPr="000258E7">
      <w:rPr>
        <w:color w:val="002060"/>
        <w:sz w:val="18"/>
        <w:lang w:val="en-GB"/>
      </w:rPr>
      <w:t xml:space="preserve"> </w:t>
    </w:r>
    <w:r>
      <w:rPr>
        <w:color w:val="002060"/>
        <w:sz w:val="18"/>
        <w:lang w:val="en-GB"/>
      </w:rPr>
      <w:t xml:space="preserve">  </w:t>
    </w:r>
    <w:r>
      <w:rPr>
        <w:noProof/>
      </w:rPr>
      <w:drawing>
        <wp:inline distT="0" distB="0" distL="0" distR="0" wp14:anchorId="7F0A14CB" wp14:editId="40CCBC03">
          <wp:extent cx="419100" cy="2766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4100"/>
                  <a:stretch/>
                </pic:blipFill>
                <pic:spPr bwMode="auto">
                  <a:xfrm>
                    <a:off x="0" y="0"/>
                    <a:ext cx="440534" cy="290752"/>
                  </a:xfrm>
                  <a:prstGeom prst="rect">
                    <a:avLst/>
                  </a:prstGeom>
                  <a:noFill/>
                  <a:ln>
                    <a:noFill/>
                  </a:ln>
                  <a:extLst>
                    <a:ext uri="{53640926-AAD7-44D8-BBD7-CCE9431645EC}">
                      <a14:shadowObscured xmlns:a14="http://schemas.microsoft.com/office/drawing/2010/main"/>
                    </a:ext>
                  </a:extLst>
                </pic:spPr>
              </pic:pic>
            </a:graphicData>
          </a:graphic>
        </wp:inline>
      </w:drawing>
    </w:r>
    <w:r>
      <w:rPr>
        <w:color w:val="002060"/>
        <w:sz w:val="18"/>
        <w:lang w:val="en-GB"/>
      </w:rPr>
      <w:t xml:space="preserve">                           </w:t>
    </w:r>
    <w:r w:rsidRPr="000258E7">
      <w:rPr>
        <w:color w:val="002060"/>
        <w:sz w:val="18"/>
        <w:lang w:val="en-GB"/>
      </w:rPr>
      <w:t xml:space="preserve">  </w:t>
    </w:r>
    <w:r w:rsidRPr="007E5AFE">
      <w:rPr>
        <w:noProof/>
        <w:lang w:val="en-US"/>
      </w:rPr>
      <w:t xml:space="preserve"> </w:t>
    </w:r>
    <w:r>
      <w:rPr>
        <w:noProof/>
      </w:rPr>
      <w:drawing>
        <wp:inline distT="0" distB="0" distL="0" distR="0" wp14:anchorId="7D991FFC" wp14:editId="766CEF85">
          <wp:extent cx="913001" cy="18782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9823" t="48336" r="46528" b="39358"/>
                  <a:stretch/>
                </pic:blipFill>
                <pic:spPr bwMode="auto">
                  <a:xfrm>
                    <a:off x="0" y="0"/>
                    <a:ext cx="971117" cy="19977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5E75" w:rsidRDefault="009E5E75" w:rsidP="000258E7">
      <w:pPr>
        <w:spacing w:after="0" w:line="240" w:lineRule="auto"/>
      </w:pPr>
      <w:bookmarkStart w:id="0" w:name="_Hlk41491370"/>
      <w:bookmarkEnd w:id="0"/>
      <w:r>
        <w:separator/>
      </w:r>
    </w:p>
  </w:footnote>
  <w:footnote w:type="continuationSeparator" w:id="0">
    <w:p w:rsidR="009E5E75" w:rsidRDefault="009E5E75" w:rsidP="0002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3C57"/>
    <w:multiLevelType w:val="multilevel"/>
    <w:tmpl w:val="112AC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6D"/>
    <w:rsid w:val="000258E7"/>
    <w:rsid w:val="000740A7"/>
    <w:rsid w:val="000C5B77"/>
    <w:rsid w:val="0021304B"/>
    <w:rsid w:val="003A0825"/>
    <w:rsid w:val="00640376"/>
    <w:rsid w:val="006622DA"/>
    <w:rsid w:val="006A41DB"/>
    <w:rsid w:val="007E5AFE"/>
    <w:rsid w:val="008A4410"/>
    <w:rsid w:val="009905F1"/>
    <w:rsid w:val="009E5E75"/>
    <w:rsid w:val="009F3803"/>
    <w:rsid w:val="00A31366"/>
    <w:rsid w:val="00BA5D6D"/>
    <w:rsid w:val="00C339AF"/>
    <w:rsid w:val="00D21440"/>
    <w:rsid w:val="00D41E3B"/>
    <w:rsid w:val="00D90C9B"/>
    <w:rsid w:val="00DE634F"/>
    <w:rsid w:val="00E22084"/>
    <w:rsid w:val="00EA0A1D"/>
    <w:rsid w:val="00EC2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F11A"/>
  <w15:docId w15:val="{BEE3F497-CFFD-4958-8CC0-6A3D6377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msonormal">
    <w:name w:val="x_xmsonormal"/>
    <w:basedOn w:val="Standaard"/>
    <w:rsid w:val="00D21440"/>
    <w:pPr>
      <w:spacing w:after="0" w:line="240" w:lineRule="auto"/>
    </w:pPr>
    <w:rPr>
      <w:rFonts w:ascii="Calibri" w:eastAsiaTheme="minorHAnsi" w:hAnsi="Calibri" w:cs="Calibri"/>
    </w:rPr>
  </w:style>
  <w:style w:type="character" w:styleId="Hyperlink">
    <w:name w:val="Hyperlink"/>
    <w:basedOn w:val="Standaardalinea-lettertype"/>
    <w:uiPriority w:val="99"/>
    <w:unhideWhenUsed/>
    <w:rsid w:val="00A31366"/>
    <w:rPr>
      <w:color w:val="0563C1" w:themeColor="hyperlink"/>
      <w:u w:val="single"/>
    </w:rPr>
  </w:style>
  <w:style w:type="character" w:styleId="Onopgelostemelding">
    <w:name w:val="Unresolved Mention"/>
    <w:basedOn w:val="Standaardalinea-lettertype"/>
    <w:uiPriority w:val="99"/>
    <w:semiHidden/>
    <w:unhideWhenUsed/>
    <w:rsid w:val="00A31366"/>
    <w:rPr>
      <w:color w:val="605E5C"/>
      <w:shd w:val="clear" w:color="auto" w:fill="E1DFDD"/>
    </w:rPr>
  </w:style>
  <w:style w:type="paragraph" w:styleId="Koptekst">
    <w:name w:val="header"/>
    <w:basedOn w:val="Standaard"/>
    <w:link w:val="KoptekstChar"/>
    <w:uiPriority w:val="99"/>
    <w:unhideWhenUsed/>
    <w:rsid w:val="000258E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258E7"/>
  </w:style>
  <w:style w:type="paragraph" w:styleId="Voettekst">
    <w:name w:val="footer"/>
    <w:basedOn w:val="Standaard"/>
    <w:link w:val="VoettekstChar"/>
    <w:uiPriority w:val="99"/>
    <w:unhideWhenUsed/>
    <w:rsid w:val="000258E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2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a.geremia@vnuexhibi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v.net/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vmea.nl" TargetMode="External"/><Relationship Id="rId4" Type="http://schemas.openxmlformats.org/officeDocument/2006/relationships/settings" Target="settings.xml"/><Relationship Id="rId9" Type="http://schemas.openxmlformats.org/officeDocument/2006/relationships/hyperlink" Target="http://WWW.VIV.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5354-70B5-FB48-BE0A-42400C2A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Anouk de Jong</cp:lastModifiedBy>
  <cp:revision>2</cp:revision>
  <dcterms:created xsi:type="dcterms:W3CDTF">2020-06-04T07:56:00Z</dcterms:created>
  <dcterms:modified xsi:type="dcterms:W3CDTF">2020-06-04T07:56:00Z</dcterms:modified>
</cp:coreProperties>
</file>